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Module Title</w:t>
      </w:r>
      <w:r w:rsidDel="00000000" w:rsidR="00000000" w:rsidRPr="00000000">
        <w:rPr>
          <w:sz w:val="24"/>
          <w:szCs w:val="24"/>
          <w:rtl w:val="0"/>
        </w:rPr>
        <w:t xml:space="preserve">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8"/>
          <w:szCs w:val="28"/>
          <w:rtl w:val="0"/>
        </w:rPr>
        <w:t xml:space="preserve">The Watershed/Climate Connection: 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8"/>
          <w:szCs w:val="28"/>
          <w:rtl w:val="0"/>
        </w:rPr>
        <w:t xml:space="preserve">Comparing Global Climate to Local Streams</w:t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Teachers</w:t>
      </w:r>
      <w:r w:rsidDel="00000000" w:rsidR="00000000" w:rsidRPr="00000000">
        <w:rPr>
          <w:sz w:val="24"/>
          <w:szCs w:val="24"/>
          <w:rtl w:val="0"/>
        </w:rPr>
        <w:t xml:space="preserve">:  Amy Hubbard, Jessie Hobba, Dave Haller, and Tyler Vack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Main goals/overview</w:t>
      </w:r>
      <w:r w:rsidDel="00000000" w:rsidR="00000000" w:rsidRPr="00000000">
        <w:rPr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 historical weather data and look for trends and patterns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Understand  and process of stream monitoring and variables that determine stream health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Compare variables between dammed and undammed rivers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line="276" w:lineRule="auto"/>
        <w:ind w:left="720" w:hanging="360"/>
        <w:contextualSpacing w:val="1"/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Compare smaller local watersheds to assess streamflow versus precipitation and in relation to stream temperature.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Collect data from three local watersheds, Mill Creek, Beith Creek, and Mill Creek and analyze and compare data.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sz w:val="24"/>
          <w:szCs w:val="24"/>
          <w:u w:val="single"/>
          <w:rtl w:val="0"/>
        </w:rPr>
        <w:t xml:space="preserve">Highlights</w:t>
      </w:r>
      <w:r w:rsidDel="00000000" w:rsidR="00000000" w:rsidRPr="00000000">
        <w:rPr>
          <w:sz w:val="24"/>
          <w:szCs w:val="24"/>
          <w:rtl w:val="0"/>
        </w:rPr>
        <w:t xml:space="preserve"> (why is it interesting/exciting/unique?):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Local/global connection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Local history 1964 flood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Direct student involvement in data collection and analysis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_pe2rl15wg8z9" w:id="0"/>
      <w:bookmarkEnd w:id="0"/>
      <w:r w:rsidDel="00000000" w:rsidR="00000000" w:rsidRPr="00000000">
        <w:rPr>
          <w:sz w:val="24"/>
          <w:szCs w:val="24"/>
          <w:u w:val="single"/>
          <w:rtl w:val="0"/>
        </w:rPr>
        <w:t xml:space="preserve">How is STEM Integrated</w:t>
      </w:r>
      <w:r w:rsidDel="00000000" w:rsidR="00000000" w:rsidRPr="00000000">
        <w:rPr>
          <w:sz w:val="24"/>
          <w:szCs w:val="24"/>
          <w:rtl w:val="0"/>
        </w:rPr>
        <w:t xml:space="preserve">?: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4"/>
          <w:szCs w:val="24"/>
          <w:u w:val="none"/>
        </w:rPr>
      </w:pPr>
      <w:bookmarkStart w:colFirst="0" w:colLast="0" w:name="_l0tjpg99eexk" w:id="1"/>
      <w:bookmarkEnd w:id="1"/>
      <w:r w:rsidDel="00000000" w:rsidR="00000000" w:rsidRPr="00000000">
        <w:rPr>
          <w:sz w:val="24"/>
          <w:szCs w:val="24"/>
          <w:rtl w:val="0"/>
        </w:rPr>
        <w:t xml:space="preserve">Project based learning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4"/>
          <w:szCs w:val="24"/>
          <w:u w:val="none"/>
        </w:rPr>
      </w:pPr>
      <w:bookmarkStart w:colFirst="0" w:colLast="0" w:name="_8b1mcs55pjmu" w:id="2"/>
      <w:bookmarkEnd w:id="2"/>
      <w:r w:rsidDel="00000000" w:rsidR="00000000" w:rsidRPr="00000000">
        <w:rPr>
          <w:sz w:val="24"/>
          <w:szCs w:val="24"/>
          <w:rtl w:val="0"/>
        </w:rPr>
        <w:t xml:space="preserve">Long and short term lessons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4"/>
          <w:szCs w:val="24"/>
          <w:u w:val="none"/>
        </w:rPr>
      </w:pPr>
      <w:bookmarkStart w:colFirst="0" w:colLast="0" w:name="_ncfveyyplmle" w:id="3"/>
      <w:bookmarkEnd w:id="3"/>
      <w:r w:rsidDel="00000000" w:rsidR="00000000" w:rsidRPr="00000000">
        <w:rPr>
          <w:sz w:val="24"/>
          <w:szCs w:val="24"/>
          <w:rtl w:val="0"/>
        </w:rPr>
        <w:t xml:space="preserve">Integration of science. math, and language arts standards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4"/>
          <w:szCs w:val="24"/>
          <w:u w:val="none"/>
        </w:rPr>
      </w:pPr>
      <w:bookmarkStart w:colFirst="0" w:colLast="0" w:name="_5b2pon8bvx3j" w:id="4"/>
      <w:bookmarkEnd w:id="4"/>
      <w:r w:rsidDel="00000000" w:rsidR="00000000" w:rsidRPr="00000000">
        <w:rPr>
          <w:sz w:val="24"/>
          <w:szCs w:val="24"/>
          <w:rtl w:val="0"/>
        </w:rPr>
        <w:t xml:space="preserve">Inquiry based lessons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sz w:val="24"/>
          <w:szCs w:val="24"/>
          <w:u w:val="none"/>
        </w:rPr>
      </w:pPr>
      <w:bookmarkStart w:colFirst="0" w:colLast="0" w:name="_17ad01m4c1gh" w:id="5"/>
      <w:bookmarkEnd w:id="5"/>
      <w:r w:rsidDel="00000000" w:rsidR="00000000" w:rsidRPr="00000000">
        <w:rPr>
          <w:sz w:val="24"/>
          <w:szCs w:val="24"/>
          <w:rtl w:val="0"/>
        </w:rPr>
        <w:t xml:space="preserve">Technology:  spreadsheets, data collection, online research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Overarching Topic: Looking at climate change and drought through the effect of precipitation on streamflows and temperature.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Real World Applications-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Can lead into discussions about what is the better option for the health of a river in regards to streamflows- big releases of water or consistent water flow.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Discussion of water usage and diversion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Impacts of climate change on stream health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Fisheries management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Local cultures and conflict over water use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Skills / Math Practices / Science Practices / English Practices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at trends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Graphing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Make predictions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Analyze and interpret data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specific practices in mathematics, science, and English language arts: M2, M3, M4, M8, S4, S5, S7, E4, E5, E6, E7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Time Needed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Varies. Can be done as a single period/day by looking only at one river or extended into a year-long unit.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Depth of Focus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Varies. Depending on time available, can focus just on the data collection and graphing skills or extend into real-world applications and problem-solving discussions.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Possible Extension Activities: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Materials Needed: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Varies. All require access to a computer and internet to obtain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In-class / Online Lessons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Looking at Dreamflows data and Wunderground data for to compare precipitation amounts to water flow and possibly temperature. Analyze data to see if there is a correlation, and to make prediction of future precipitation and stream flows.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Goal is to compare dammed versus undammed rivers.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Dammed Rivers: Mad River, Eel River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Undammed Rivers: Smith River, Van Duzen River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Comparison sets- Smith vs. Mad; Van Duzen vs. Eel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Steps: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Open Weather Underground </w:t>
      </w:r>
      <w:hyperlink r:id="rId5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www.wunderground.com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Go to Crescent City station for Smith River comparison. </w:t>
      </w:r>
    </w:p>
    <w:p w:rsidR="00000000" w:rsidDel="00000000" w:rsidP="00000000" w:rsidRDefault="00000000" w:rsidRPr="00000000">
      <w:pPr>
        <w:spacing w:after="0" w:line="276" w:lineRule="auto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Go to Eureka weather station for Mad River comparison. </w:t>
      </w:r>
    </w:p>
    <w:p w:rsidR="00000000" w:rsidDel="00000000" w:rsidP="00000000" w:rsidRDefault="00000000" w:rsidRPr="00000000">
      <w:pPr>
        <w:spacing w:after="0" w:line="276" w:lineRule="auto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Go to Van Duzen </w:t>
      </w:r>
    </w:p>
    <w:p w:rsidR="00000000" w:rsidDel="00000000" w:rsidP="00000000" w:rsidRDefault="00000000" w:rsidRPr="00000000">
      <w:pPr>
        <w:spacing w:after="0" w:line="276" w:lineRule="auto"/>
        <w:ind w:left="72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Go to Fortuna weather station for Eel River comparison.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Open Dreamflows </w:t>
      </w:r>
      <w:hyperlink r:id="rId6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www.dreamflows.com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to obtain streamflow data.  Jan 2012- 2014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Follow up- obtain the precipitation amounts during a current storm and have the students predict what the stream flow might be. Check to see if prediction is accurate with real-time data.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Outdoor Education / Hands-on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Compare smaller local watersheds to assess streamflow versus precipitation and in relation to stream temperature.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Watersheds to compare: Beith Creek, Freshwater Creek, and Mill Creek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Collect data.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Compare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Lesson Progression for Unit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Graphing skills- 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Slope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Graphing Points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Creating Basic Cartesian Plane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Data Comparison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1964 flood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, 50 year anniversary- January or December info 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Three years, one month, one river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Full year for three years for one river. </w:t>
      </w:r>
    </w:p>
    <w:p w:rsidR="00000000" w:rsidDel="00000000" w:rsidP="00000000" w:rsidRDefault="00000000" w:rsidRPr="00000000">
      <w:pPr>
        <w:numPr>
          <w:ilvl w:val="2"/>
          <w:numId w:val="7"/>
        </w:numPr>
        <w:spacing w:after="0" w:line="276" w:lineRule="auto"/>
        <w:ind w:left="216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12 groups- each group responsible to obtain the data for three years for one month. Combine data into full graph to place on wall.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Full year for one year for two rivers</w:t>
      </w:r>
    </w:p>
    <w:p w:rsidR="00000000" w:rsidDel="00000000" w:rsidP="00000000" w:rsidRDefault="00000000" w:rsidRPr="00000000">
      <w:pPr>
        <w:numPr>
          <w:ilvl w:val="1"/>
          <w:numId w:val="7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One Month for three years compared across four rivers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line="276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_2shua147wagr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_gjdgxs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i w:val="1"/>
          <w:rtl w:val="0"/>
        </w:rPr>
        <w:t xml:space="preserve">*Please either bring a hard copy or email a copy to </w:t>
      </w:r>
      <w:hyperlink r:id="rId8">
        <w:r w:rsidDel="00000000" w:rsidR="00000000" w:rsidRPr="00000000">
          <w:rPr>
            <w:b w:val="1"/>
            <w:i w:val="1"/>
            <w:color w:val="0000ff"/>
            <w:u w:val="single"/>
            <w:rtl w:val="0"/>
          </w:rPr>
          <w:t xml:space="preserve">mkauffmann@fortunaesd.com</w:t>
        </w:r>
      </w:hyperlink>
      <w:r w:rsidDel="00000000" w:rsidR="00000000" w:rsidRPr="00000000">
        <w:rPr>
          <w:b w:val="1"/>
          <w:i w:val="1"/>
          <w:rtl w:val="0"/>
        </w:rPr>
        <w:t xml:space="preserve"> on Saturday. You group can use this document during the 2-3 minute presentation we are asking you to do in the morning by opening it on your iPad and projecting it on the screen for the group to see.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wunderground.com" TargetMode="External"/><Relationship Id="rId6" Type="http://schemas.openxmlformats.org/officeDocument/2006/relationships/hyperlink" Target="http://www.dreamflows.com" TargetMode="External"/><Relationship Id="rId7" Type="http://schemas.openxmlformats.org/officeDocument/2006/relationships/hyperlink" Target="https://www.youtube.com/watch?v=KdOARZnD_m8" TargetMode="External"/><Relationship Id="rId8" Type="http://schemas.openxmlformats.org/officeDocument/2006/relationships/hyperlink" Target="mailto:mkauffmann@fortunaesd.com" TargetMode="External"/></Relationships>
</file>